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F60F5" w14:textId="77777777" w:rsidR="00C118F2" w:rsidRDefault="00C118F2">
      <w:pPr>
        <w:pStyle w:val="BodyA"/>
        <w:jc w:val="center"/>
        <w:rPr>
          <w:b/>
          <w:bCs/>
          <w:sz w:val="18"/>
          <w:szCs w:val="18"/>
        </w:rPr>
      </w:pPr>
    </w:p>
    <w:p w14:paraId="5CA49948" w14:textId="77777777" w:rsidR="00DF3EC6" w:rsidRPr="00DF3EC6" w:rsidRDefault="00DF3EC6">
      <w:pPr>
        <w:pStyle w:val="BodyA"/>
        <w:spacing w:line="288" w:lineRule="auto"/>
        <w:jc w:val="center"/>
        <w:rPr>
          <w:rFonts w:ascii="Comic Sans MS" w:hAnsi="Comic Sans MS"/>
          <w:b/>
          <w:bCs/>
          <w:color w:val="2F5496"/>
          <w:sz w:val="28"/>
          <w:szCs w:val="36"/>
          <w:u w:color="2F5496"/>
        </w:rPr>
      </w:pPr>
    </w:p>
    <w:p w14:paraId="41277F9B" w14:textId="6AE7E0B6" w:rsidR="00C118F2" w:rsidRDefault="00E80AA2" w:rsidP="00DF3EC6">
      <w:pPr>
        <w:pStyle w:val="BodyA"/>
        <w:spacing w:line="360" w:lineRule="auto"/>
        <w:jc w:val="center"/>
        <w:rPr>
          <w:rFonts w:ascii="Comic Sans MS" w:hAnsi="Comic Sans MS"/>
          <w:b/>
          <w:bCs/>
          <w:color w:val="2F5496"/>
          <w:sz w:val="44"/>
          <w:szCs w:val="44"/>
          <w:u w:color="2F5496"/>
        </w:rPr>
      </w:pPr>
      <w:r>
        <w:rPr>
          <w:rFonts w:ascii="Comic Sans MS" w:hAnsi="Comic Sans MS"/>
          <w:b/>
          <w:bCs/>
          <w:color w:val="2F5496"/>
          <w:sz w:val="44"/>
          <w:szCs w:val="44"/>
          <w:u w:color="2F5496"/>
        </w:rPr>
        <w:t xml:space="preserve">EDUCATION DAY </w:t>
      </w:r>
    </w:p>
    <w:p w14:paraId="61731AED" w14:textId="618D51AE" w:rsidR="00C118F2" w:rsidRDefault="00E80AA2" w:rsidP="0068185D">
      <w:pPr>
        <w:pStyle w:val="BodyA"/>
        <w:spacing w:line="360" w:lineRule="auto"/>
        <w:jc w:val="center"/>
        <w:rPr>
          <w:b/>
          <w:bCs/>
          <w:sz w:val="48"/>
          <w:szCs w:val="48"/>
        </w:rPr>
      </w:pPr>
      <w:r>
        <w:rPr>
          <w:b/>
          <w:bCs/>
          <w:sz w:val="48"/>
          <w:szCs w:val="48"/>
        </w:rPr>
        <w:t xml:space="preserve">Saturday </w:t>
      </w:r>
      <w:r w:rsidR="005D00AF">
        <w:rPr>
          <w:b/>
          <w:bCs/>
          <w:sz w:val="48"/>
          <w:szCs w:val="48"/>
        </w:rPr>
        <w:t>22</w:t>
      </w:r>
      <w:r w:rsidR="0073299C">
        <w:rPr>
          <w:b/>
          <w:bCs/>
          <w:sz w:val="48"/>
          <w:szCs w:val="48"/>
        </w:rPr>
        <w:t xml:space="preserve"> November</w:t>
      </w:r>
      <w:r w:rsidR="003014D9">
        <w:rPr>
          <w:b/>
          <w:bCs/>
          <w:sz w:val="48"/>
          <w:szCs w:val="48"/>
        </w:rPr>
        <w:t xml:space="preserve"> 202</w:t>
      </w:r>
      <w:r w:rsidR="005D00AF">
        <w:rPr>
          <w:b/>
          <w:bCs/>
          <w:sz w:val="48"/>
          <w:szCs w:val="48"/>
        </w:rPr>
        <w:t>5</w:t>
      </w:r>
    </w:p>
    <w:p w14:paraId="17DCE7C4" w14:textId="10C92C7E" w:rsidR="00C118F2" w:rsidRDefault="00E80AA2">
      <w:pPr>
        <w:pStyle w:val="BodyA"/>
        <w:spacing w:line="360" w:lineRule="auto"/>
        <w:jc w:val="center"/>
        <w:rPr>
          <w:b/>
          <w:bCs/>
          <w:sz w:val="36"/>
          <w:szCs w:val="36"/>
        </w:rPr>
      </w:pPr>
      <w:r>
        <w:rPr>
          <w:b/>
          <w:bCs/>
          <w:sz w:val="40"/>
          <w:szCs w:val="40"/>
        </w:rPr>
        <w:t xml:space="preserve">9.30 am to </w:t>
      </w:r>
      <w:r w:rsidR="00C749F9">
        <w:rPr>
          <w:b/>
          <w:bCs/>
          <w:sz w:val="40"/>
          <w:szCs w:val="40"/>
        </w:rPr>
        <w:t>4.30</w:t>
      </w:r>
      <w:r>
        <w:rPr>
          <w:b/>
          <w:bCs/>
          <w:sz w:val="40"/>
          <w:szCs w:val="40"/>
        </w:rPr>
        <w:t xml:space="preserve"> pm</w:t>
      </w:r>
      <w:r>
        <w:rPr>
          <w:b/>
          <w:bCs/>
          <w:sz w:val="36"/>
          <w:szCs w:val="36"/>
        </w:rPr>
        <w:t xml:space="preserve">      </w:t>
      </w:r>
    </w:p>
    <w:p w14:paraId="10B412BD" w14:textId="0F447D68" w:rsidR="00C118F2" w:rsidRDefault="00E80AA2">
      <w:pPr>
        <w:pStyle w:val="BodyA"/>
        <w:spacing w:line="360" w:lineRule="auto"/>
        <w:jc w:val="center"/>
        <w:rPr>
          <w:b/>
          <w:bCs/>
          <w:sz w:val="36"/>
          <w:szCs w:val="36"/>
        </w:rPr>
      </w:pPr>
      <w:r>
        <w:rPr>
          <w:b/>
          <w:bCs/>
          <w:sz w:val="36"/>
          <w:szCs w:val="36"/>
        </w:rPr>
        <w:t xml:space="preserve">Based at </w:t>
      </w:r>
      <w:r w:rsidR="005D00AF" w:rsidRPr="005D00AF">
        <w:rPr>
          <w:b/>
          <w:bCs/>
          <w:color w:val="FF0000"/>
          <w:sz w:val="36"/>
          <w:szCs w:val="36"/>
        </w:rPr>
        <w:t>Alton/Holybourne</w:t>
      </w:r>
    </w:p>
    <w:p w14:paraId="0B8C6BC5" w14:textId="5310F110" w:rsidR="00C118F2" w:rsidRDefault="00E80AA2" w:rsidP="00C7332B">
      <w:pPr>
        <w:pStyle w:val="BodyA"/>
        <w:jc w:val="center"/>
        <w:rPr>
          <w:b/>
          <w:bCs/>
          <w:color w:val="2F5496"/>
          <w:sz w:val="44"/>
          <w:szCs w:val="44"/>
          <w:u w:color="2F5496"/>
        </w:rPr>
      </w:pPr>
      <w:r>
        <w:rPr>
          <w:b/>
          <w:bCs/>
          <w:color w:val="2F5496"/>
          <w:sz w:val="44"/>
          <w:szCs w:val="44"/>
          <w:u w:color="2F5496"/>
          <w:lang w:val="it-IT"/>
        </w:rPr>
        <w:t xml:space="preserve">Cost:  </w:t>
      </w:r>
      <w:r w:rsidR="00542210">
        <w:rPr>
          <w:b/>
          <w:bCs/>
          <w:color w:val="2F5496"/>
          <w:sz w:val="46"/>
          <w:szCs w:val="46"/>
          <w:u w:color="2F5496"/>
        </w:rPr>
        <w:t>£1</w:t>
      </w:r>
      <w:r w:rsidR="000D0E02">
        <w:rPr>
          <w:b/>
          <w:bCs/>
          <w:color w:val="2F5496"/>
          <w:sz w:val="46"/>
          <w:szCs w:val="46"/>
          <w:u w:color="2F5496"/>
        </w:rPr>
        <w:t>0</w:t>
      </w:r>
      <w:r w:rsidR="00542210">
        <w:rPr>
          <w:b/>
          <w:bCs/>
          <w:color w:val="2F5496"/>
          <w:sz w:val="44"/>
          <w:szCs w:val="44"/>
          <w:u w:color="2F5496"/>
        </w:rPr>
        <w:t xml:space="preserve"> </w:t>
      </w:r>
      <w:r w:rsidR="0066437F">
        <w:rPr>
          <w:b/>
          <w:bCs/>
          <w:color w:val="2F5496"/>
          <w:sz w:val="44"/>
          <w:szCs w:val="44"/>
          <w:u w:color="2F5496"/>
        </w:rPr>
        <w:t xml:space="preserve">/ </w:t>
      </w:r>
      <w:r w:rsidR="00542210">
        <w:rPr>
          <w:b/>
          <w:bCs/>
          <w:color w:val="2F5496"/>
          <w:sz w:val="44"/>
          <w:szCs w:val="44"/>
          <w:u w:color="2F5496"/>
        </w:rPr>
        <w:t>£</w:t>
      </w:r>
      <w:r w:rsidR="000D0E02">
        <w:rPr>
          <w:b/>
          <w:bCs/>
          <w:color w:val="2F5496"/>
          <w:sz w:val="44"/>
          <w:szCs w:val="44"/>
          <w:u w:color="2F5496"/>
        </w:rPr>
        <w:t>5</w:t>
      </w:r>
      <w:r w:rsidR="00542210">
        <w:rPr>
          <w:b/>
          <w:bCs/>
          <w:color w:val="2F5496"/>
          <w:sz w:val="44"/>
          <w:szCs w:val="44"/>
          <w:u w:color="2F5496"/>
        </w:rPr>
        <w:t xml:space="preserve"> for Juniors</w:t>
      </w:r>
    </w:p>
    <w:p w14:paraId="51A3D271" w14:textId="77777777" w:rsidR="00C118F2" w:rsidRDefault="00C118F2" w:rsidP="000878EC">
      <w:pPr>
        <w:pStyle w:val="BodyA"/>
        <w:jc w:val="center"/>
        <w:rPr>
          <w:b/>
          <w:bCs/>
          <w:color w:val="FF0000"/>
          <w:u w:color="FF0000"/>
        </w:rPr>
      </w:pPr>
    </w:p>
    <w:p w14:paraId="6D6D9CA9" w14:textId="51B1A844" w:rsidR="0057213A" w:rsidRDefault="0057213A" w:rsidP="0057213A">
      <w:pPr>
        <w:jc w:val="center"/>
        <w:rPr>
          <w:rFonts w:ascii="Calibri" w:hAnsi="Calibri"/>
          <w:b/>
          <w:sz w:val="32"/>
          <w:szCs w:val="32"/>
        </w:rPr>
      </w:pPr>
      <w:r w:rsidRPr="0057213A">
        <w:rPr>
          <w:rFonts w:ascii="Arial" w:hAnsi="Arial" w:cs="Arial Unicode MS"/>
          <w:b/>
          <w:bCs/>
          <w:color w:val="FF0000"/>
          <w:sz w:val="56"/>
          <w:szCs w:val="70"/>
          <w:u w:color="FF0000"/>
          <w:lang w:eastAsia="en-GB"/>
        </w:rPr>
        <w:t>Call</w:t>
      </w:r>
      <w:r w:rsidR="0031202B">
        <w:rPr>
          <w:rFonts w:ascii="Arial" w:hAnsi="Arial" w:cs="Arial Unicode MS"/>
          <w:b/>
          <w:bCs/>
          <w:color w:val="FF0000"/>
          <w:sz w:val="56"/>
          <w:szCs w:val="70"/>
          <w:u w:color="FF0000"/>
          <w:lang w:eastAsia="en-GB"/>
        </w:rPr>
        <w:t>-</w:t>
      </w:r>
      <w:r w:rsidRPr="0057213A">
        <w:rPr>
          <w:rFonts w:ascii="Arial" w:hAnsi="Arial" w:cs="Arial Unicode MS"/>
          <w:b/>
          <w:bCs/>
          <w:color w:val="FF0000"/>
          <w:sz w:val="56"/>
          <w:szCs w:val="70"/>
          <w:u w:color="FF0000"/>
          <w:lang w:eastAsia="en-GB"/>
        </w:rPr>
        <w:t>changes &amp; basic calling</w:t>
      </w:r>
    </w:p>
    <w:p w14:paraId="5E4C7AF5" w14:textId="77777777" w:rsidR="0043113C" w:rsidRDefault="0043113C" w:rsidP="00FF55E1">
      <w:pPr>
        <w:rPr>
          <w:rFonts w:ascii="Calibri" w:hAnsi="Calibri"/>
          <w:b/>
          <w:sz w:val="32"/>
          <w:szCs w:val="32"/>
        </w:rPr>
      </w:pPr>
    </w:p>
    <w:p w14:paraId="5CE6D7EB" w14:textId="69BEF867" w:rsidR="00FF55E1" w:rsidRPr="0066437F" w:rsidRDefault="00FF55E1" w:rsidP="00FF55E1">
      <w:pPr>
        <w:rPr>
          <w:rFonts w:ascii="Calibri" w:hAnsi="Calibri"/>
          <w:b/>
          <w:sz w:val="32"/>
          <w:szCs w:val="32"/>
        </w:rPr>
      </w:pPr>
      <w:r w:rsidRPr="0066437F">
        <w:rPr>
          <w:rFonts w:ascii="Calibri" w:hAnsi="Calibri"/>
          <w:b/>
          <w:sz w:val="32"/>
          <w:szCs w:val="32"/>
        </w:rPr>
        <w:t>There will be two groups:</w:t>
      </w:r>
    </w:p>
    <w:p w14:paraId="6D501054" w14:textId="06CEC316" w:rsidR="00D570C3" w:rsidRPr="00D570C3" w:rsidRDefault="001D41B2" w:rsidP="00FF55E1">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ind w:left="454" w:hanging="454"/>
        <w:rPr>
          <w:rFonts w:ascii="Calibri" w:hAnsi="Calibri"/>
          <w:sz w:val="32"/>
          <w:szCs w:val="32"/>
        </w:rPr>
      </w:pPr>
      <w:r w:rsidRPr="001D41B2">
        <w:rPr>
          <w:rFonts w:ascii="Calibri" w:hAnsi="Calibri"/>
          <w:b/>
          <w:bCs/>
          <w:sz w:val="32"/>
          <w:szCs w:val="32"/>
        </w:rPr>
        <w:t>Calling call-changes</w:t>
      </w:r>
      <w:r>
        <w:rPr>
          <w:rFonts w:ascii="Calibri" w:hAnsi="Calibri"/>
          <w:sz w:val="32"/>
          <w:szCs w:val="32"/>
        </w:rPr>
        <w:t xml:space="preserve"> – This course </w:t>
      </w:r>
      <w:r w:rsidR="00A11592">
        <w:rPr>
          <w:rFonts w:ascii="Calibri" w:hAnsi="Calibri"/>
          <w:sz w:val="32"/>
          <w:szCs w:val="32"/>
        </w:rPr>
        <w:t xml:space="preserve">is for those who </w:t>
      </w:r>
      <w:r w:rsidR="0091687F">
        <w:rPr>
          <w:rFonts w:ascii="Calibri" w:hAnsi="Calibri"/>
          <w:sz w:val="32"/>
          <w:szCs w:val="32"/>
        </w:rPr>
        <w:t xml:space="preserve">would like to be able </w:t>
      </w:r>
      <w:r w:rsidR="00E132A8">
        <w:rPr>
          <w:rFonts w:ascii="Calibri" w:hAnsi="Calibri"/>
          <w:sz w:val="32"/>
          <w:szCs w:val="32"/>
        </w:rPr>
        <w:t xml:space="preserve">to </w:t>
      </w:r>
      <w:r w:rsidR="00315755">
        <w:rPr>
          <w:rFonts w:ascii="Calibri" w:hAnsi="Calibri"/>
          <w:sz w:val="32"/>
          <w:szCs w:val="32"/>
        </w:rPr>
        <w:t xml:space="preserve">call </w:t>
      </w:r>
      <w:r w:rsidR="00E132A8">
        <w:rPr>
          <w:rFonts w:ascii="Calibri" w:hAnsi="Calibri"/>
          <w:sz w:val="32"/>
          <w:szCs w:val="32"/>
        </w:rPr>
        <w:t>call-changes</w:t>
      </w:r>
      <w:r w:rsidR="0091687F">
        <w:rPr>
          <w:rFonts w:ascii="Calibri" w:hAnsi="Calibri"/>
          <w:sz w:val="32"/>
          <w:szCs w:val="32"/>
        </w:rPr>
        <w:t xml:space="preserve"> as </w:t>
      </w:r>
      <w:r w:rsidR="00543B75">
        <w:rPr>
          <w:rFonts w:ascii="Calibri" w:hAnsi="Calibri"/>
          <w:sz w:val="32"/>
          <w:szCs w:val="32"/>
        </w:rPr>
        <w:t>the opening</w:t>
      </w:r>
      <w:r w:rsidR="0091687F">
        <w:rPr>
          <w:rFonts w:ascii="Calibri" w:hAnsi="Calibri"/>
          <w:sz w:val="32"/>
          <w:szCs w:val="32"/>
        </w:rPr>
        <w:t xml:space="preserve"> step in their </w:t>
      </w:r>
      <w:r w:rsidR="000007AC">
        <w:rPr>
          <w:rFonts w:ascii="Calibri" w:hAnsi="Calibri"/>
          <w:sz w:val="32"/>
          <w:szCs w:val="32"/>
        </w:rPr>
        <w:t>calling journey.  When &amp; what to call.</w:t>
      </w:r>
      <w:r w:rsidR="003D154E">
        <w:rPr>
          <w:rFonts w:ascii="Calibri" w:hAnsi="Calibri"/>
          <w:sz w:val="32"/>
          <w:szCs w:val="32"/>
        </w:rPr>
        <w:t xml:space="preserve">  </w:t>
      </w:r>
      <w:r w:rsidR="00E76B0C" w:rsidRPr="0066437F">
        <w:rPr>
          <w:rFonts w:ascii="Calibri" w:hAnsi="Calibri"/>
          <w:sz w:val="32"/>
          <w:szCs w:val="32"/>
        </w:rPr>
        <w:t xml:space="preserve">As a minimum </w:t>
      </w:r>
      <w:r w:rsidR="00E76B0C">
        <w:rPr>
          <w:rFonts w:ascii="Calibri" w:hAnsi="Calibri"/>
          <w:sz w:val="32"/>
          <w:szCs w:val="32"/>
        </w:rPr>
        <w:t>y</w:t>
      </w:r>
      <w:r w:rsidR="003D154E">
        <w:rPr>
          <w:rFonts w:ascii="Calibri" w:hAnsi="Calibri"/>
          <w:sz w:val="32"/>
          <w:szCs w:val="32"/>
        </w:rPr>
        <w:t xml:space="preserve">ou must be able to ring </w:t>
      </w:r>
      <w:proofErr w:type="gramStart"/>
      <w:r w:rsidR="003D154E">
        <w:rPr>
          <w:rFonts w:ascii="Calibri" w:hAnsi="Calibri"/>
          <w:sz w:val="32"/>
          <w:szCs w:val="32"/>
        </w:rPr>
        <w:t>call-changes</w:t>
      </w:r>
      <w:proofErr w:type="gramEnd"/>
      <w:r w:rsidR="003D154E">
        <w:rPr>
          <w:rFonts w:ascii="Calibri" w:hAnsi="Calibri"/>
          <w:sz w:val="32"/>
          <w:szCs w:val="32"/>
        </w:rPr>
        <w:t xml:space="preserve"> </w:t>
      </w:r>
      <w:r w:rsidR="0091687F">
        <w:rPr>
          <w:rFonts w:ascii="Calibri" w:hAnsi="Calibri"/>
          <w:sz w:val="32"/>
          <w:szCs w:val="32"/>
        </w:rPr>
        <w:t>to attend this course.</w:t>
      </w:r>
    </w:p>
    <w:p w14:paraId="1EF62851" w14:textId="46462D5E" w:rsidR="00FF55E1" w:rsidRPr="0066437F" w:rsidRDefault="00FF55E1" w:rsidP="00FF55E1">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ind w:left="454" w:hanging="454"/>
        <w:rPr>
          <w:rFonts w:ascii="Calibri" w:hAnsi="Calibri"/>
          <w:sz w:val="32"/>
          <w:szCs w:val="32"/>
        </w:rPr>
      </w:pPr>
      <w:r w:rsidRPr="0066437F">
        <w:rPr>
          <w:rFonts w:ascii="Calibri" w:hAnsi="Calibri"/>
          <w:b/>
          <w:sz w:val="32"/>
          <w:szCs w:val="32"/>
        </w:rPr>
        <w:t xml:space="preserve">Basic </w:t>
      </w:r>
      <w:r w:rsidR="00394F02" w:rsidRPr="0066437F">
        <w:rPr>
          <w:rFonts w:ascii="Calibri" w:hAnsi="Calibri"/>
          <w:b/>
          <w:sz w:val="32"/>
          <w:szCs w:val="32"/>
        </w:rPr>
        <w:t xml:space="preserve">method </w:t>
      </w:r>
      <w:r w:rsidRPr="0066437F">
        <w:rPr>
          <w:rFonts w:ascii="Calibri" w:hAnsi="Calibri"/>
          <w:b/>
          <w:sz w:val="32"/>
          <w:szCs w:val="32"/>
        </w:rPr>
        <w:t>calling</w:t>
      </w:r>
      <w:r w:rsidRPr="0066437F">
        <w:rPr>
          <w:rFonts w:ascii="Calibri" w:hAnsi="Calibri"/>
          <w:sz w:val="32"/>
          <w:szCs w:val="32"/>
        </w:rPr>
        <w:t xml:space="preserve"> – first steps in </w:t>
      </w:r>
      <w:r w:rsidR="00543B75">
        <w:rPr>
          <w:rFonts w:ascii="Calibri" w:hAnsi="Calibri"/>
          <w:sz w:val="32"/>
          <w:szCs w:val="32"/>
        </w:rPr>
        <w:t xml:space="preserve">method </w:t>
      </w:r>
      <w:r w:rsidRPr="0066437F">
        <w:rPr>
          <w:rFonts w:ascii="Calibri" w:hAnsi="Calibri"/>
          <w:sz w:val="32"/>
          <w:szCs w:val="32"/>
        </w:rPr>
        <w:t xml:space="preserve">calling for those who have done no or very little calling. </w:t>
      </w:r>
      <w:r w:rsidR="00742077" w:rsidRPr="0066437F">
        <w:rPr>
          <w:rFonts w:ascii="Calibri" w:hAnsi="Calibri"/>
          <w:sz w:val="32"/>
          <w:szCs w:val="32"/>
        </w:rPr>
        <w:t xml:space="preserve">As a minimum you must be </w:t>
      </w:r>
      <w:r w:rsidR="00394F02" w:rsidRPr="0066437F">
        <w:rPr>
          <w:rFonts w:ascii="Calibri" w:hAnsi="Calibri"/>
          <w:sz w:val="32"/>
          <w:szCs w:val="32"/>
        </w:rPr>
        <w:t xml:space="preserve">able to ring </w:t>
      </w:r>
      <w:r w:rsidR="00D96557">
        <w:rPr>
          <w:rFonts w:ascii="Calibri" w:hAnsi="Calibri"/>
          <w:sz w:val="32"/>
          <w:szCs w:val="32"/>
        </w:rPr>
        <w:t xml:space="preserve">unaided </w:t>
      </w:r>
      <w:r w:rsidR="00394F02" w:rsidRPr="0066437F">
        <w:rPr>
          <w:rFonts w:ascii="Calibri" w:hAnsi="Calibri"/>
          <w:sz w:val="32"/>
          <w:szCs w:val="32"/>
        </w:rPr>
        <w:t>touches of Plain Bob Doubles</w:t>
      </w:r>
      <w:r w:rsidR="00D570C3">
        <w:rPr>
          <w:rFonts w:ascii="Calibri" w:hAnsi="Calibri"/>
          <w:sz w:val="32"/>
          <w:szCs w:val="32"/>
        </w:rPr>
        <w:t xml:space="preserve"> or Grandsire Doubles</w:t>
      </w:r>
      <w:r w:rsidR="00394F02" w:rsidRPr="0066437F">
        <w:rPr>
          <w:rFonts w:ascii="Calibri" w:hAnsi="Calibri"/>
          <w:sz w:val="32"/>
          <w:szCs w:val="32"/>
        </w:rPr>
        <w:t xml:space="preserve">. </w:t>
      </w:r>
    </w:p>
    <w:p w14:paraId="35F742D7" w14:textId="77777777" w:rsidR="002827F6" w:rsidRDefault="002827F6" w:rsidP="003014D9">
      <w:pPr>
        <w:pStyle w:val="Default"/>
        <w:spacing w:before="120" w:after="240"/>
        <w:rPr>
          <w:rFonts w:ascii="Arial" w:hAnsi="Arial"/>
          <w:b/>
          <w:bCs/>
          <w:color w:val="0432FF"/>
          <w:sz w:val="28"/>
          <w:szCs w:val="28"/>
          <w:u w:color="0432FF"/>
        </w:rPr>
      </w:pPr>
    </w:p>
    <w:p w14:paraId="456EF941" w14:textId="4C0D515D" w:rsidR="003014D9" w:rsidRPr="000878EC" w:rsidRDefault="003014D9" w:rsidP="003014D9">
      <w:pPr>
        <w:pStyle w:val="Default"/>
        <w:spacing w:before="120" w:after="240"/>
        <w:rPr>
          <w:rFonts w:ascii="Times" w:eastAsia="Times" w:hAnsi="Times" w:cs="Times"/>
          <w:sz w:val="28"/>
          <w:szCs w:val="28"/>
        </w:rPr>
      </w:pPr>
      <w:r w:rsidRPr="000878EC">
        <w:rPr>
          <w:rFonts w:ascii="Arial" w:hAnsi="Arial"/>
          <w:b/>
          <w:bCs/>
          <w:color w:val="0432FF"/>
          <w:sz w:val="28"/>
          <w:szCs w:val="28"/>
          <w:u w:color="0432FF"/>
        </w:rPr>
        <w:t xml:space="preserve">If you are unsure if this course is suitable for you, in the first instance contact Judy Sparling on 01420 562783, or email: </w:t>
      </w:r>
      <w:r w:rsidR="0068185D" w:rsidRPr="000878EC">
        <w:rPr>
          <w:rFonts w:ascii="Arial" w:hAnsi="Arial"/>
          <w:b/>
          <w:bCs/>
          <w:color w:val="0432FF"/>
          <w:sz w:val="28"/>
          <w:szCs w:val="28"/>
          <w:u w:color="0432FF"/>
        </w:rPr>
        <w:t>j</w:t>
      </w:r>
      <w:r w:rsidRPr="000878EC">
        <w:rPr>
          <w:rFonts w:ascii="Arial" w:hAnsi="Arial"/>
          <w:b/>
          <w:bCs/>
          <w:color w:val="0432FF"/>
          <w:sz w:val="28"/>
          <w:szCs w:val="28"/>
          <w:u w:color="0432FF"/>
        </w:rPr>
        <w:t>udoir@btinternet.com</w:t>
      </w:r>
    </w:p>
    <w:p w14:paraId="039CE7DF" w14:textId="3B7851EA" w:rsidR="003014D9" w:rsidRDefault="003014D9" w:rsidP="009A6687">
      <w:pPr>
        <w:pStyle w:val="BodyA"/>
        <w:suppressAutoHyphens/>
        <w:jc w:val="left"/>
        <w:rPr>
          <w:b/>
          <w:bCs/>
          <w:color w:val="0432FF"/>
          <w:sz w:val="28"/>
          <w:szCs w:val="28"/>
        </w:rPr>
      </w:pPr>
      <w:r w:rsidRPr="000878EC">
        <w:rPr>
          <w:b/>
          <w:bCs/>
          <w:color w:val="0432FF"/>
          <w:sz w:val="28"/>
          <w:szCs w:val="28"/>
        </w:rPr>
        <w:t>Application forms are available from your Tower Secretary, your Di</w:t>
      </w:r>
      <w:r w:rsidR="00E64E2A" w:rsidRPr="000878EC">
        <w:rPr>
          <w:b/>
          <w:bCs/>
          <w:color w:val="0432FF"/>
          <w:sz w:val="28"/>
          <w:szCs w:val="28"/>
        </w:rPr>
        <w:t>s</w:t>
      </w:r>
      <w:r w:rsidRPr="000878EC">
        <w:rPr>
          <w:b/>
          <w:bCs/>
          <w:color w:val="0432FF"/>
          <w:sz w:val="28"/>
          <w:szCs w:val="28"/>
        </w:rPr>
        <w:t>trict Secretary, direct from Judy, or can be downloaded from the Guild we</w:t>
      </w:r>
      <w:r w:rsidR="0058070E">
        <w:rPr>
          <w:b/>
          <w:bCs/>
          <w:color w:val="0432FF"/>
          <w:sz w:val="28"/>
          <w:szCs w:val="28"/>
        </w:rPr>
        <w:t>b</w:t>
      </w:r>
      <w:r w:rsidRPr="000878EC">
        <w:rPr>
          <w:b/>
          <w:bCs/>
          <w:color w:val="0432FF"/>
          <w:sz w:val="28"/>
          <w:szCs w:val="28"/>
        </w:rPr>
        <w:t>site.</w:t>
      </w:r>
    </w:p>
    <w:p w14:paraId="1241FA76" w14:textId="77777777" w:rsidR="003419C2" w:rsidRDefault="003419C2" w:rsidP="00E64E2A">
      <w:pPr>
        <w:pStyle w:val="BodyA"/>
        <w:jc w:val="left"/>
        <w:rPr>
          <w:b/>
          <w:bCs/>
          <w:color w:val="0432FF"/>
          <w:sz w:val="28"/>
          <w:szCs w:val="28"/>
        </w:rPr>
      </w:pPr>
    </w:p>
    <w:p w14:paraId="05C5E3E6" w14:textId="5641F59C" w:rsidR="00C118F2" w:rsidRPr="000878EC" w:rsidRDefault="00E80AA2" w:rsidP="00EB781C">
      <w:pPr>
        <w:pStyle w:val="BodyA"/>
        <w:rPr>
          <w:b/>
          <w:bCs/>
          <w:color w:val="0432FF"/>
          <w:sz w:val="28"/>
          <w:szCs w:val="28"/>
        </w:rPr>
      </w:pPr>
      <w:r w:rsidRPr="000878EC">
        <w:rPr>
          <w:b/>
          <w:bCs/>
          <w:color w:val="0432FF"/>
          <w:sz w:val="28"/>
          <w:szCs w:val="28"/>
        </w:rPr>
        <w:t xml:space="preserve">Applications for these courses can be sent by email with online </w:t>
      </w:r>
      <w:r w:rsidR="0058070E" w:rsidRPr="000878EC">
        <w:rPr>
          <w:b/>
          <w:bCs/>
          <w:color w:val="0432FF"/>
          <w:sz w:val="28"/>
          <w:szCs w:val="28"/>
        </w:rPr>
        <w:t>payment</w:t>
      </w:r>
      <w:r w:rsidR="0058070E" w:rsidRPr="00FC6F38">
        <w:rPr>
          <w:b/>
          <w:bCs/>
          <w:color w:val="0432FF"/>
          <w:sz w:val="28"/>
          <w:szCs w:val="28"/>
        </w:rPr>
        <w:t xml:space="preserve"> </w:t>
      </w:r>
      <w:r w:rsidR="0058070E">
        <w:rPr>
          <w:b/>
          <w:bCs/>
          <w:color w:val="0432FF"/>
          <w:sz w:val="28"/>
          <w:szCs w:val="28"/>
        </w:rPr>
        <w:t>or</w:t>
      </w:r>
      <w:r w:rsidR="00FC6F38">
        <w:rPr>
          <w:b/>
          <w:bCs/>
          <w:color w:val="0432FF"/>
          <w:sz w:val="28"/>
          <w:szCs w:val="28"/>
        </w:rPr>
        <w:t xml:space="preserve"> </w:t>
      </w:r>
      <w:r w:rsidR="00FC6F38" w:rsidRPr="000878EC">
        <w:rPr>
          <w:b/>
          <w:bCs/>
          <w:color w:val="0432FF"/>
          <w:sz w:val="28"/>
          <w:szCs w:val="28"/>
        </w:rPr>
        <w:t>by post with cheque</w:t>
      </w:r>
      <w:r w:rsidRPr="000878EC">
        <w:rPr>
          <w:b/>
          <w:bCs/>
          <w:color w:val="0432FF"/>
          <w:sz w:val="28"/>
          <w:szCs w:val="28"/>
        </w:rPr>
        <w:t xml:space="preserve">. </w:t>
      </w:r>
      <w:r w:rsidR="00EB781C" w:rsidRPr="000878EC">
        <w:rPr>
          <w:b/>
          <w:bCs/>
          <w:color w:val="0432FF"/>
          <w:sz w:val="28"/>
          <w:szCs w:val="28"/>
        </w:rPr>
        <w:t xml:space="preserve">   </w:t>
      </w:r>
      <w:r w:rsidRPr="000878EC">
        <w:rPr>
          <w:b/>
          <w:bCs/>
          <w:color w:val="0432FF"/>
          <w:sz w:val="28"/>
          <w:szCs w:val="28"/>
        </w:rPr>
        <w:t>Details are on the application form.</w:t>
      </w:r>
    </w:p>
    <w:p w14:paraId="262FA2A0" w14:textId="77777777" w:rsidR="00BA0D52" w:rsidRDefault="00BA0D52" w:rsidP="00EB781C">
      <w:pPr>
        <w:pStyle w:val="BodyA"/>
        <w:rPr>
          <w:b/>
          <w:bCs/>
          <w:color w:val="0432FF"/>
          <w:sz w:val="28"/>
          <w:szCs w:val="28"/>
        </w:rPr>
      </w:pPr>
    </w:p>
    <w:p w14:paraId="00262125" w14:textId="77777777" w:rsidR="003419C2" w:rsidRDefault="003419C2" w:rsidP="00BA0D52">
      <w:pPr>
        <w:pStyle w:val="BodyA"/>
        <w:jc w:val="center"/>
        <w:rPr>
          <w:b/>
          <w:bCs/>
          <w:sz w:val="36"/>
          <w:szCs w:val="36"/>
        </w:rPr>
      </w:pPr>
    </w:p>
    <w:p w14:paraId="4F6C9813" w14:textId="51D22D88" w:rsidR="00BA0D52" w:rsidRDefault="00BA0D52" w:rsidP="00BA0D52">
      <w:pPr>
        <w:pStyle w:val="BodyA"/>
        <w:jc w:val="center"/>
        <w:rPr>
          <w:b/>
          <w:bCs/>
          <w:color w:val="FF2600"/>
          <w:sz w:val="36"/>
          <w:szCs w:val="36"/>
        </w:rPr>
      </w:pPr>
      <w:r>
        <w:rPr>
          <w:b/>
          <w:bCs/>
          <w:sz w:val="36"/>
          <w:szCs w:val="36"/>
        </w:rPr>
        <w:t>Closing date for receipt of applications:</w:t>
      </w:r>
      <w:r>
        <w:rPr>
          <w:b/>
          <w:bCs/>
          <w:color w:val="FF2600"/>
          <w:sz w:val="36"/>
          <w:szCs w:val="36"/>
        </w:rPr>
        <w:t xml:space="preserve"> </w:t>
      </w:r>
    </w:p>
    <w:p w14:paraId="3776F5C3" w14:textId="77777777" w:rsidR="0043113C" w:rsidRDefault="00BA0D52" w:rsidP="00BA0D52">
      <w:pPr>
        <w:pStyle w:val="BodyA"/>
        <w:jc w:val="center"/>
        <w:rPr>
          <w:b/>
          <w:bCs/>
          <w:color w:val="FF2600"/>
          <w:sz w:val="36"/>
          <w:szCs w:val="36"/>
        </w:rPr>
      </w:pPr>
      <w:r>
        <w:rPr>
          <w:b/>
          <w:bCs/>
          <w:color w:val="FF2600"/>
          <w:sz w:val="36"/>
          <w:szCs w:val="36"/>
        </w:rPr>
        <w:t xml:space="preserve">Friday </w:t>
      </w:r>
    </w:p>
    <w:p w14:paraId="1412F742" w14:textId="534C76D0" w:rsidR="00BA0D52" w:rsidRDefault="000D0F35" w:rsidP="00BA0D52">
      <w:pPr>
        <w:pStyle w:val="BodyA"/>
        <w:jc w:val="center"/>
        <w:rPr>
          <w:b/>
          <w:bCs/>
          <w:color w:val="FF2600"/>
          <w:sz w:val="36"/>
          <w:szCs w:val="36"/>
        </w:rPr>
      </w:pPr>
      <w:r>
        <w:rPr>
          <w:b/>
          <w:bCs/>
          <w:color w:val="FF2600"/>
          <w:sz w:val="36"/>
          <w:szCs w:val="36"/>
        </w:rPr>
        <w:t>7</w:t>
      </w:r>
      <w:r w:rsidR="00A42D54" w:rsidRPr="00A42D54">
        <w:rPr>
          <w:b/>
          <w:bCs/>
          <w:color w:val="FF2600"/>
          <w:sz w:val="36"/>
          <w:szCs w:val="36"/>
          <w:vertAlign w:val="superscript"/>
        </w:rPr>
        <w:t>th</w:t>
      </w:r>
      <w:r w:rsidR="00A42D54">
        <w:rPr>
          <w:b/>
          <w:bCs/>
          <w:color w:val="FF2600"/>
          <w:sz w:val="36"/>
          <w:szCs w:val="36"/>
        </w:rPr>
        <w:t xml:space="preserve"> </w:t>
      </w:r>
      <w:r>
        <w:rPr>
          <w:b/>
          <w:bCs/>
          <w:color w:val="FF2600"/>
          <w:sz w:val="36"/>
          <w:szCs w:val="36"/>
        </w:rPr>
        <w:t>November</w:t>
      </w:r>
      <w:r w:rsidR="00BA0D52">
        <w:rPr>
          <w:b/>
          <w:bCs/>
          <w:color w:val="FF2600"/>
          <w:sz w:val="36"/>
          <w:szCs w:val="36"/>
        </w:rPr>
        <w:t xml:space="preserve"> 202</w:t>
      </w:r>
      <w:r>
        <w:rPr>
          <w:b/>
          <w:bCs/>
          <w:color w:val="FF2600"/>
          <w:sz w:val="36"/>
          <w:szCs w:val="36"/>
        </w:rPr>
        <w:t>5</w:t>
      </w:r>
    </w:p>
    <w:p w14:paraId="61168D0E" w14:textId="77777777" w:rsidR="004128AB" w:rsidRDefault="004128AB" w:rsidP="00BA0D52">
      <w:pPr>
        <w:pStyle w:val="BodyA"/>
        <w:jc w:val="center"/>
        <w:rPr>
          <w:b/>
          <w:bCs/>
          <w:color w:val="FF2600"/>
          <w:sz w:val="36"/>
          <w:szCs w:val="36"/>
        </w:rPr>
      </w:pPr>
    </w:p>
    <w:p w14:paraId="3D579DC0" w14:textId="77777777" w:rsidR="004128AB" w:rsidRDefault="004128AB" w:rsidP="00BA0D52">
      <w:pPr>
        <w:pStyle w:val="BodyA"/>
        <w:jc w:val="center"/>
        <w:rPr>
          <w:b/>
          <w:bCs/>
          <w:color w:val="FF2600"/>
          <w:sz w:val="36"/>
          <w:szCs w:val="36"/>
        </w:rPr>
      </w:pPr>
    </w:p>
    <w:p w14:paraId="21CC0353" w14:textId="77777777" w:rsidR="004128AB" w:rsidRDefault="004128AB" w:rsidP="00BA0D52">
      <w:pPr>
        <w:pStyle w:val="BodyA"/>
        <w:jc w:val="center"/>
        <w:rPr>
          <w:b/>
          <w:bCs/>
          <w:color w:val="FF2600"/>
          <w:sz w:val="36"/>
          <w:szCs w:val="36"/>
        </w:rPr>
      </w:pPr>
    </w:p>
    <w:p w14:paraId="6916DE36" w14:textId="77777777" w:rsidR="004128AB" w:rsidRDefault="004128AB" w:rsidP="004128AB">
      <w:pPr>
        <w:jc w:val="center"/>
        <w:rPr>
          <w:rFonts w:ascii="Arial" w:hAnsi="Arial" w:cs="Arial"/>
          <w:b/>
          <w:bCs/>
          <w:sz w:val="28"/>
          <w:szCs w:val="28"/>
          <w:u w:val="single"/>
        </w:rPr>
      </w:pPr>
      <w:r w:rsidRPr="004128AB">
        <w:rPr>
          <w:rFonts w:ascii="Arial" w:hAnsi="Arial" w:cs="Arial"/>
          <w:b/>
          <w:bCs/>
          <w:sz w:val="28"/>
          <w:szCs w:val="28"/>
          <w:u w:val="single"/>
        </w:rPr>
        <w:t>What to Expect on a Guild Training Day</w:t>
      </w:r>
    </w:p>
    <w:p w14:paraId="65B9DC7D" w14:textId="77777777" w:rsidR="004128AB" w:rsidRDefault="004128AB" w:rsidP="004128AB">
      <w:pPr>
        <w:jc w:val="center"/>
        <w:rPr>
          <w:rFonts w:ascii="Arial" w:hAnsi="Arial" w:cs="Arial"/>
          <w:b/>
          <w:bCs/>
          <w:sz w:val="28"/>
          <w:szCs w:val="28"/>
          <w:u w:val="single"/>
        </w:rPr>
      </w:pPr>
    </w:p>
    <w:p w14:paraId="68537687" w14:textId="77777777" w:rsidR="004128AB" w:rsidRPr="004128AB" w:rsidRDefault="004128AB" w:rsidP="004128AB">
      <w:pPr>
        <w:rPr>
          <w:rFonts w:ascii="Arial" w:hAnsi="Arial" w:cs="Arial"/>
          <w:b/>
          <w:bCs/>
          <w:sz w:val="28"/>
          <w:szCs w:val="28"/>
          <w:u w:val="single"/>
        </w:rPr>
      </w:pPr>
    </w:p>
    <w:p w14:paraId="2D57AC4A" w14:textId="77777777" w:rsidR="004128AB" w:rsidRDefault="004128AB" w:rsidP="004128AB">
      <w:pPr>
        <w:rPr>
          <w:rFonts w:ascii="Arial" w:hAnsi="Arial" w:cs="Arial"/>
          <w:sz w:val="28"/>
          <w:szCs w:val="28"/>
        </w:rPr>
      </w:pPr>
      <w:r w:rsidRPr="004128AB">
        <w:rPr>
          <w:rFonts w:ascii="Arial" w:hAnsi="Arial" w:cs="Arial"/>
          <w:sz w:val="28"/>
          <w:szCs w:val="28"/>
        </w:rPr>
        <w:t>The W&amp;P Guild Training Days seek to provide a full day of tuition, led by a tutor who is experienced in delivering the course offered, supported by experienced group leaders and helpers.  Depending on popularity of the course, there may be up to four separate groups of no more than 5 students, who will ring at different towers during the day.</w:t>
      </w:r>
    </w:p>
    <w:p w14:paraId="76C9D4F8" w14:textId="77777777" w:rsidR="004128AB" w:rsidRPr="004128AB" w:rsidRDefault="004128AB" w:rsidP="004128AB">
      <w:pPr>
        <w:rPr>
          <w:rFonts w:ascii="Arial" w:hAnsi="Arial" w:cs="Arial"/>
          <w:sz w:val="28"/>
          <w:szCs w:val="28"/>
        </w:rPr>
      </w:pPr>
    </w:p>
    <w:p w14:paraId="0AFE1A4B" w14:textId="77777777" w:rsidR="004128AB" w:rsidRDefault="004128AB" w:rsidP="004128AB">
      <w:pPr>
        <w:rPr>
          <w:rFonts w:ascii="Arial" w:hAnsi="Arial" w:cs="Arial"/>
          <w:sz w:val="28"/>
          <w:szCs w:val="28"/>
        </w:rPr>
      </w:pPr>
      <w:r w:rsidRPr="004128AB">
        <w:rPr>
          <w:rFonts w:ascii="Arial" w:hAnsi="Arial" w:cs="Arial"/>
          <w:sz w:val="28"/>
          <w:szCs w:val="28"/>
        </w:rPr>
        <w:t xml:space="preserve">On arrival at the venue for the start of the course, tea/coffee and biscuits will generally be provided, while you have an informal period to meet your tutor / leader, helpers and other students.  The day formally starts with a </w:t>
      </w:r>
      <w:proofErr w:type="gramStart"/>
      <w:r w:rsidRPr="004128AB">
        <w:rPr>
          <w:rFonts w:ascii="Arial" w:hAnsi="Arial" w:cs="Arial"/>
          <w:sz w:val="28"/>
          <w:szCs w:val="28"/>
        </w:rPr>
        <w:t>45 minute</w:t>
      </w:r>
      <w:proofErr w:type="gramEnd"/>
      <w:r w:rsidRPr="004128AB">
        <w:rPr>
          <w:rFonts w:ascii="Arial" w:hAnsi="Arial" w:cs="Arial"/>
          <w:sz w:val="28"/>
          <w:szCs w:val="28"/>
        </w:rPr>
        <w:t xml:space="preserve"> tutorial on your chosen subject followed by a </w:t>
      </w:r>
      <w:proofErr w:type="gramStart"/>
      <w:r w:rsidRPr="004128AB">
        <w:rPr>
          <w:rFonts w:ascii="Arial" w:hAnsi="Arial" w:cs="Arial"/>
          <w:sz w:val="28"/>
          <w:szCs w:val="28"/>
        </w:rPr>
        <w:t>90 minute</w:t>
      </w:r>
      <w:proofErr w:type="gramEnd"/>
      <w:r w:rsidRPr="004128AB">
        <w:rPr>
          <w:rFonts w:ascii="Arial" w:hAnsi="Arial" w:cs="Arial"/>
          <w:sz w:val="28"/>
          <w:szCs w:val="28"/>
        </w:rPr>
        <w:t xml:space="preserve"> practical session in a tower.  </w:t>
      </w:r>
    </w:p>
    <w:p w14:paraId="226596EA" w14:textId="77777777" w:rsidR="004128AB" w:rsidRDefault="004128AB" w:rsidP="004128AB">
      <w:pPr>
        <w:rPr>
          <w:rFonts w:ascii="Arial" w:hAnsi="Arial" w:cs="Arial"/>
          <w:sz w:val="28"/>
          <w:szCs w:val="28"/>
        </w:rPr>
      </w:pPr>
    </w:p>
    <w:p w14:paraId="6043A334" w14:textId="51436AD0" w:rsidR="004128AB" w:rsidRDefault="004128AB" w:rsidP="004128AB">
      <w:pPr>
        <w:rPr>
          <w:rFonts w:ascii="Arial" w:hAnsi="Arial" w:cs="Arial"/>
          <w:sz w:val="28"/>
          <w:szCs w:val="28"/>
        </w:rPr>
      </w:pPr>
      <w:r w:rsidRPr="004128AB">
        <w:rPr>
          <w:rFonts w:ascii="Arial" w:hAnsi="Arial" w:cs="Arial"/>
          <w:sz w:val="28"/>
          <w:szCs w:val="28"/>
        </w:rPr>
        <w:t xml:space="preserve">This is followed by lunch in a local pub (costs not covered by the Guild).  </w:t>
      </w:r>
    </w:p>
    <w:p w14:paraId="27A8561C" w14:textId="77777777" w:rsidR="004128AB" w:rsidRDefault="004128AB" w:rsidP="004128AB">
      <w:pPr>
        <w:rPr>
          <w:rFonts w:ascii="Arial" w:hAnsi="Arial" w:cs="Arial"/>
          <w:sz w:val="28"/>
          <w:szCs w:val="28"/>
        </w:rPr>
      </w:pPr>
    </w:p>
    <w:p w14:paraId="1779513A" w14:textId="1DD8F7D5" w:rsidR="004128AB" w:rsidRDefault="004128AB" w:rsidP="004128AB">
      <w:pPr>
        <w:rPr>
          <w:rFonts w:ascii="Arial" w:hAnsi="Arial" w:cs="Arial"/>
          <w:sz w:val="28"/>
          <w:szCs w:val="28"/>
        </w:rPr>
      </w:pPr>
      <w:r w:rsidRPr="004128AB">
        <w:rPr>
          <w:rFonts w:ascii="Arial" w:hAnsi="Arial" w:cs="Arial"/>
          <w:sz w:val="28"/>
          <w:szCs w:val="28"/>
        </w:rPr>
        <w:t xml:space="preserve">Depending on the course, there may be an additional theory session after lunch.  The afternoon will comprise a further </w:t>
      </w:r>
      <w:proofErr w:type="gramStart"/>
      <w:r w:rsidRPr="004128AB">
        <w:rPr>
          <w:rFonts w:ascii="Arial" w:hAnsi="Arial" w:cs="Arial"/>
          <w:sz w:val="28"/>
          <w:szCs w:val="28"/>
        </w:rPr>
        <w:t>90 minute</w:t>
      </w:r>
      <w:proofErr w:type="gramEnd"/>
      <w:r w:rsidRPr="004128AB">
        <w:rPr>
          <w:rFonts w:ascii="Arial" w:hAnsi="Arial" w:cs="Arial"/>
          <w:sz w:val="28"/>
          <w:szCs w:val="28"/>
        </w:rPr>
        <w:t xml:space="preserve"> practical session, following which we will all meet back at the original venue where tea and cakes will be provided.  Course notes will generally be circulated to students after the event.</w:t>
      </w:r>
    </w:p>
    <w:p w14:paraId="5F9D35F6" w14:textId="77777777" w:rsidR="004128AB" w:rsidRPr="004128AB" w:rsidRDefault="004128AB" w:rsidP="004128AB">
      <w:pPr>
        <w:rPr>
          <w:rFonts w:ascii="Arial" w:hAnsi="Arial" w:cs="Arial"/>
          <w:sz w:val="28"/>
          <w:szCs w:val="28"/>
        </w:rPr>
      </w:pPr>
    </w:p>
    <w:p w14:paraId="242DD658" w14:textId="77777777" w:rsidR="004128AB" w:rsidRPr="004128AB" w:rsidRDefault="004128AB" w:rsidP="004128AB">
      <w:pPr>
        <w:rPr>
          <w:rFonts w:ascii="Arial" w:hAnsi="Arial" w:cs="Arial"/>
          <w:sz w:val="28"/>
          <w:szCs w:val="28"/>
        </w:rPr>
      </w:pPr>
      <w:r w:rsidRPr="004128AB">
        <w:rPr>
          <w:rFonts w:ascii="Arial" w:hAnsi="Arial" w:cs="Arial"/>
          <w:sz w:val="28"/>
          <w:szCs w:val="28"/>
        </w:rPr>
        <w:t>Although we generally follow this structure, some courses may follow a different pattern, when appropriate.  You will be sent an outline of the day if you are accepted for a course.</w:t>
      </w:r>
    </w:p>
    <w:p w14:paraId="148D30C4" w14:textId="77777777" w:rsidR="004128AB" w:rsidRPr="004128AB" w:rsidRDefault="004128AB" w:rsidP="00BA0D52">
      <w:pPr>
        <w:pStyle w:val="BodyA"/>
        <w:jc w:val="center"/>
        <w:rPr>
          <w:rFonts w:cs="Arial"/>
          <w:sz w:val="28"/>
          <w:szCs w:val="28"/>
        </w:rPr>
      </w:pPr>
    </w:p>
    <w:p w14:paraId="56CE9D12" w14:textId="77777777" w:rsidR="00BA0D52" w:rsidRDefault="00BA0D52" w:rsidP="00EB781C">
      <w:pPr>
        <w:pStyle w:val="BodyA"/>
      </w:pPr>
    </w:p>
    <w:sectPr w:rsidR="00BA0D52" w:rsidSect="000878EC">
      <w:headerReference w:type="default" r:id="rId7"/>
      <w:pgSz w:w="11900" w:h="16840"/>
      <w:pgMar w:top="720" w:right="985" w:bottom="360"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46FF" w14:textId="77777777" w:rsidR="004B4A59" w:rsidRDefault="004B4A59">
      <w:r>
        <w:separator/>
      </w:r>
    </w:p>
  </w:endnote>
  <w:endnote w:type="continuationSeparator" w:id="0">
    <w:p w14:paraId="2F00D157" w14:textId="77777777" w:rsidR="004B4A59" w:rsidRDefault="004B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3C134" w14:textId="77777777" w:rsidR="004B4A59" w:rsidRDefault="004B4A59">
      <w:r>
        <w:separator/>
      </w:r>
    </w:p>
  </w:footnote>
  <w:footnote w:type="continuationSeparator" w:id="0">
    <w:p w14:paraId="43319FBB" w14:textId="77777777" w:rsidR="004B4A59" w:rsidRDefault="004B4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DC29" w14:textId="77777777" w:rsidR="00C118F2" w:rsidRDefault="00E80AA2">
    <w:pPr>
      <w:pStyle w:val="BodyA"/>
      <w:spacing w:line="360" w:lineRule="auto"/>
      <w:jc w:val="center"/>
    </w:pPr>
    <w:r>
      <w:rPr>
        <w:b/>
        <w:bCs/>
        <w:sz w:val="18"/>
        <w:szCs w:val="18"/>
      </w:rPr>
      <w:t>THE WINCHESTER AND PORTSMOUTH DIOCESAN GUILD OF CHURCH BELL RINGERS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30878"/>
    <w:multiLevelType w:val="hybridMultilevel"/>
    <w:tmpl w:val="26ACF0FE"/>
    <w:styleLink w:val="ImportedStyle1"/>
    <w:lvl w:ilvl="0" w:tplc="CEB8FF68">
      <w:start w:val="1"/>
      <w:numFmt w:val="bullet"/>
      <w:lvlText w:val="•"/>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EC8C46DA">
      <w:start w:val="1"/>
      <w:numFmt w:val="bullet"/>
      <w:lvlText w:val="•"/>
      <w:lvlJc w:val="left"/>
      <w:pPr>
        <w:tabs>
          <w:tab w:val="left" w:pos="262"/>
        </w:tabs>
        <w:ind w:left="442" w:hanging="262"/>
      </w:pPr>
      <w:rPr>
        <w:rFonts w:hAnsi="Arial Unicode MS"/>
        <w:caps w:val="0"/>
        <w:smallCaps w:val="0"/>
        <w:strike w:val="0"/>
        <w:dstrike w:val="0"/>
        <w:outline w:val="0"/>
        <w:emboss w:val="0"/>
        <w:imprint w:val="0"/>
        <w:spacing w:val="0"/>
        <w:w w:val="100"/>
        <w:kern w:val="0"/>
        <w:position w:val="0"/>
        <w:highlight w:val="none"/>
        <w:vertAlign w:val="baseline"/>
      </w:rPr>
    </w:lvl>
    <w:lvl w:ilvl="2" w:tplc="8F0C38BC">
      <w:start w:val="1"/>
      <w:numFmt w:val="bullet"/>
      <w:lvlText w:val="•"/>
      <w:lvlJc w:val="left"/>
      <w:pPr>
        <w:tabs>
          <w:tab w:val="left" w:pos="262"/>
        </w:tabs>
        <w:ind w:left="950" w:hanging="589"/>
      </w:pPr>
      <w:rPr>
        <w:rFonts w:hAnsi="Arial Unicode MS"/>
        <w:caps w:val="0"/>
        <w:smallCaps w:val="0"/>
        <w:strike w:val="0"/>
        <w:dstrike w:val="0"/>
        <w:outline w:val="0"/>
        <w:emboss w:val="0"/>
        <w:imprint w:val="0"/>
        <w:spacing w:val="0"/>
        <w:w w:val="100"/>
        <w:kern w:val="0"/>
        <w:position w:val="0"/>
        <w:highlight w:val="none"/>
        <w:vertAlign w:val="baseline"/>
      </w:rPr>
    </w:lvl>
    <w:lvl w:ilvl="3" w:tplc="DF0A21AC">
      <w:start w:val="1"/>
      <w:numFmt w:val="bullet"/>
      <w:lvlText w:val="•"/>
      <w:lvlJc w:val="left"/>
      <w:pPr>
        <w:tabs>
          <w:tab w:val="left" w:pos="262"/>
        </w:tabs>
        <w:ind w:left="1130" w:hanging="589"/>
      </w:pPr>
      <w:rPr>
        <w:rFonts w:hAnsi="Arial Unicode MS"/>
        <w:caps w:val="0"/>
        <w:smallCaps w:val="0"/>
        <w:strike w:val="0"/>
        <w:dstrike w:val="0"/>
        <w:outline w:val="0"/>
        <w:emboss w:val="0"/>
        <w:imprint w:val="0"/>
        <w:spacing w:val="0"/>
        <w:w w:val="100"/>
        <w:kern w:val="0"/>
        <w:position w:val="0"/>
        <w:highlight w:val="none"/>
        <w:vertAlign w:val="baseline"/>
      </w:rPr>
    </w:lvl>
    <w:lvl w:ilvl="4" w:tplc="26669304">
      <w:start w:val="1"/>
      <w:numFmt w:val="bullet"/>
      <w:lvlText w:val="•"/>
      <w:lvlJc w:val="left"/>
      <w:pPr>
        <w:tabs>
          <w:tab w:val="left" w:pos="262"/>
        </w:tabs>
        <w:ind w:left="1310" w:hanging="590"/>
      </w:pPr>
      <w:rPr>
        <w:rFonts w:hAnsi="Arial Unicode MS"/>
        <w:caps w:val="0"/>
        <w:smallCaps w:val="0"/>
        <w:strike w:val="0"/>
        <w:dstrike w:val="0"/>
        <w:outline w:val="0"/>
        <w:emboss w:val="0"/>
        <w:imprint w:val="0"/>
        <w:spacing w:val="0"/>
        <w:w w:val="100"/>
        <w:kern w:val="0"/>
        <w:position w:val="0"/>
        <w:highlight w:val="none"/>
        <w:vertAlign w:val="baseline"/>
      </w:rPr>
    </w:lvl>
    <w:lvl w:ilvl="5" w:tplc="6EB81532">
      <w:start w:val="1"/>
      <w:numFmt w:val="bullet"/>
      <w:lvlText w:val="•"/>
      <w:lvlJc w:val="left"/>
      <w:pPr>
        <w:tabs>
          <w:tab w:val="left" w:pos="262"/>
        </w:tabs>
        <w:ind w:left="1490" w:hanging="590"/>
      </w:pPr>
      <w:rPr>
        <w:rFonts w:hAnsi="Arial Unicode MS"/>
        <w:caps w:val="0"/>
        <w:smallCaps w:val="0"/>
        <w:strike w:val="0"/>
        <w:dstrike w:val="0"/>
        <w:outline w:val="0"/>
        <w:emboss w:val="0"/>
        <w:imprint w:val="0"/>
        <w:spacing w:val="0"/>
        <w:w w:val="100"/>
        <w:kern w:val="0"/>
        <w:position w:val="0"/>
        <w:highlight w:val="none"/>
        <w:vertAlign w:val="baseline"/>
      </w:rPr>
    </w:lvl>
    <w:lvl w:ilvl="6" w:tplc="67DA78E6">
      <w:start w:val="1"/>
      <w:numFmt w:val="bullet"/>
      <w:lvlText w:val="•"/>
      <w:lvlJc w:val="left"/>
      <w:pPr>
        <w:tabs>
          <w:tab w:val="left" w:pos="262"/>
        </w:tabs>
        <w:ind w:left="1670" w:hanging="590"/>
      </w:pPr>
      <w:rPr>
        <w:rFonts w:hAnsi="Arial Unicode MS"/>
        <w:caps w:val="0"/>
        <w:smallCaps w:val="0"/>
        <w:strike w:val="0"/>
        <w:dstrike w:val="0"/>
        <w:outline w:val="0"/>
        <w:emboss w:val="0"/>
        <w:imprint w:val="0"/>
        <w:spacing w:val="0"/>
        <w:w w:val="100"/>
        <w:kern w:val="0"/>
        <w:position w:val="0"/>
        <w:highlight w:val="none"/>
        <w:vertAlign w:val="baseline"/>
      </w:rPr>
    </w:lvl>
    <w:lvl w:ilvl="7" w:tplc="8FCE7076">
      <w:start w:val="1"/>
      <w:numFmt w:val="bullet"/>
      <w:lvlText w:val="•"/>
      <w:lvlJc w:val="left"/>
      <w:pPr>
        <w:tabs>
          <w:tab w:val="left" w:pos="262"/>
        </w:tabs>
        <w:ind w:left="1850" w:hanging="590"/>
      </w:pPr>
      <w:rPr>
        <w:rFonts w:hAnsi="Arial Unicode MS"/>
        <w:caps w:val="0"/>
        <w:smallCaps w:val="0"/>
        <w:strike w:val="0"/>
        <w:dstrike w:val="0"/>
        <w:outline w:val="0"/>
        <w:emboss w:val="0"/>
        <w:imprint w:val="0"/>
        <w:spacing w:val="0"/>
        <w:w w:val="100"/>
        <w:kern w:val="0"/>
        <w:position w:val="0"/>
        <w:highlight w:val="none"/>
        <w:vertAlign w:val="baseline"/>
      </w:rPr>
    </w:lvl>
    <w:lvl w:ilvl="8" w:tplc="E8942024">
      <w:start w:val="1"/>
      <w:numFmt w:val="bullet"/>
      <w:lvlText w:val="•"/>
      <w:lvlJc w:val="left"/>
      <w:pPr>
        <w:tabs>
          <w:tab w:val="left" w:pos="262"/>
        </w:tabs>
        <w:ind w:left="2030" w:hanging="5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A8E6B5C"/>
    <w:multiLevelType w:val="hybridMultilevel"/>
    <w:tmpl w:val="25CEAE08"/>
    <w:lvl w:ilvl="0" w:tplc="F0D6015C">
      <w:start w:val="1"/>
      <w:numFmt w:val="lowerLetter"/>
      <w:lvlText w:val="%1)"/>
      <w:lvlJc w:val="left"/>
      <w:pPr>
        <w:ind w:left="720" w:hanging="360"/>
      </w:pPr>
      <w:rPr>
        <w:rFonts w:hint="default"/>
        <w:b/>
        <w:i w:val="0"/>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E25141"/>
    <w:multiLevelType w:val="hybridMultilevel"/>
    <w:tmpl w:val="00CCF8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1B40A58"/>
    <w:multiLevelType w:val="hybridMultilevel"/>
    <w:tmpl w:val="26ACF0FE"/>
    <w:numStyleLink w:val="ImportedStyle1"/>
  </w:abstractNum>
  <w:num w:numId="1" w16cid:durableId="734821685">
    <w:abstractNumId w:val="0"/>
  </w:num>
  <w:num w:numId="2" w16cid:durableId="1475248021">
    <w:abstractNumId w:val="3"/>
  </w:num>
  <w:num w:numId="3" w16cid:durableId="226956819">
    <w:abstractNumId w:val="3"/>
    <w:lvlOverride w:ilvl="0">
      <w:lvl w:ilvl="0" w:tplc="3E860EEC">
        <w:start w:val="1"/>
        <w:numFmt w:val="bullet"/>
        <w:lvlText w:val="•"/>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5B4EC70">
        <w:start w:val="1"/>
        <w:numFmt w:val="bullet"/>
        <w:lvlText w:val="•"/>
        <w:lvlJc w:val="left"/>
        <w:pPr>
          <w:tabs>
            <w:tab w:val="left" w:pos="262"/>
          </w:tabs>
          <w:ind w:left="413" w:hanging="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27287656">
        <w:start w:val="1"/>
        <w:numFmt w:val="bullet"/>
        <w:lvlText w:val="•"/>
        <w:lvlJc w:val="left"/>
        <w:pPr>
          <w:tabs>
            <w:tab w:val="left" w:pos="262"/>
          </w:tabs>
          <w:ind w:left="884" w:hanging="5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365A99E8">
        <w:start w:val="1"/>
        <w:numFmt w:val="bullet"/>
        <w:lvlText w:val="•"/>
        <w:lvlJc w:val="left"/>
        <w:pPr>
          <w:tabs>
            <w:tab w:val="left" w:pos="262"/>
          </w:tabs>
          <w:ind w:left="1064" w:hanging="5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D7904EE4">
        <w:start w:val="1"/>
        <w:numFmt w:val="bullet"/>
        <w:lvlText w:val="•"/>
        <w:lvlJc w:val="left"/>
        <w:pPr>
          <w:tabs>
            <w:tab w:val="left" w:pos="262"/>
          </w:tabs>
          <w:ind w:left="1244" w:hanging="5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E85A87D6">
        <w:start w:val="1"/>
        <w:numFmt w:val="bullet"/>
        <w:lvlText w:val="•"/>
        <w:lvlJc w:val="left"/>
        <w:pPr>
          <w:tabs>
            <w:tab w:val="left" w:pos="262"/>
          </w:tabs>
          <w:ind w:left="1424" w:hanging="5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B616F56E">
        <w:start w:val="1"/>
        <w:numFmt w:val="bullet"/>
        <w:lvlText w:val="•"/>
        <w:lvlJc w:val="left"/>
        <w:pPr>
          <w:tabs>
            <w:tab w:val="left" w:pos="262"/>
          </w:tabs>
          <w:ind w:left="1604" w:hanging="5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1C8468DE">
        <w:start w:val="1"/>
        <w:numFmt w:val="bullet"/>
        <w:lvlText w:val="•"/>
        <w:lvlJc w:val="left"/>
        <w:pPr>
          <w:tabs>
            <w:tab w:val="left" w:pos="262"/>
          </w:tabs>
          <w:ind w:left="1784" w:hanging="5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672AAA2">
        <w:start w:val="1"/>
        <w:numFmt w:val="bullet"/>
        <w:lvlText w:val="•"/>
        <w:lvlJc w:val="left"/>
        <w:pPr>
          <w:tabs>
            <w:tab w:val="left" w:pos="262"/>
          </w:tabs>
          <w:ind w:left="1964" w:hanging="52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529685564">
    <w:abstractNumId w:val="2"/>
  </w:num>
  <w:num w:numId="5" w16cid:durableId="1645575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8F2"/>
    <w:rsid w:val="000007AC"/>
    <w:rsid w:val="000878EC"/>
    <w:rsid w:val="00090828"/>
    <w:rsid w:val="0009724B"/>
    <w:rsid w:val="000A52C4"/>
    <w:rsid w:val="000B42A0"/>
    <w:rsid w:val="000D0E02"/>
    <w:rsid w:val="000D0F35"/>
    <w:rsid w:val="00114CBD"/>
    <w:rsid w:val="001328DA"/>
    <w:rsid w:val="0014030B"/>
    <w:rsid w:val="00196295"/>
    <w:rsid w:val="001D41B2"/>
    <w:rsid w:val="00255FE1"/>
    <w:rsid w:val="002827F6"/>
    <w:rsid w:val="002B4D59"/>
    <w:rsid w:val="003014D9"/>
    <w:rsid w:val="0031202B"/>
    <w:rsid w:val="00315755"/>
    <w:rsid w:val="003419C2"/>
    <w:rsid w:val="00394F02"/>
    <w:rsid w:val="0039764D"/>
    <w:rsid w:val="003D154E"/>
    <w:rsid w:val="004128AB"/>
    <w:rsid w:val="0043113C"/>
    <w:rsid w:val="00470AE1"/>
    <w:rsid w:val="00475847"/>
    <w:rsid w:val="004B4A59"/>
    <w:rsid w:val="004C0CED"/>
    <w:rsid w:val="00531335"/>
    <w:rsid w:val="00542210"/>
    <w:rsid w:val="00543B75"/>
    <w:rsid w:val="0057213A"/>
    <w:rsid w:val="0058070E"/>
    <w:rsid w:val="00593547"/>
    <w:rsid w:val="005D00AF"/>
    <w:rsid w:val="005E5752"/>
    <w:rsid w:val="005F2F59"/>
    <w:rsid w:val="00646872"/>
    <w:rsid w:val="0066157A"/>
    <w:rsid w:val="0066437F"/>
    <w:rsid w:val="006727DB"/>
    <w:rsid w:val="0068185D"/>
    <w:rsid w:val="006D1CFA"/>
    <w:rsid w:val="00710606"/>
    <w:rsid w:val="007148DF"/>
    <w:rsid w:val="0073299C"/>
    <w:rsid w:val="00742077"/>
    <w:rsid w:val="00751BEA"/>
    <w:rsid w:val="00754069"/>
    <w:rsid w:val="007964DF"/>
    <w:rsid w:val="007F1CDC"/>
    <w:rsid w:val="00820FCB"/>
    <w:rsid w:val="00835FA0"/>
    <w:rsid w:val="008A7266"/>
    <w:rsid w:val="0091687F"/>
    <w:rsid w:val="00917406"/>
    <w:rsid w:val="00963AA4"/>
    <w:rsid w:val="0097268D"/>
    <w:rsid w:val="00977C9A"/>
    <w:rsid w:val="009A6687"/>
    <w:rsid w:val="00A11592"/>
    <w:rsid w:val="00A234AC"/>
    <w:rsid w:val="00A37B10"/>
    <w:rsid w:val="00A42D54"/>
    <w:rsid w:val="00A73BD1"/>
    <w:rsid w:val="00AE774B"/>
    <w:rsid w:val="00B4132F"/>
    <w:rsid w:val="00B95722"/>
    <w:rsid w:val="00BA0D52"/>
    <w:rsid w:val="00BD693F"/>
    <w:rsid w:val="00C118F2"/>
    <w:rsid w:val="00C634FF"/>
    <w:rsid w:val="00C7332B"/>
    <w:rsid w:val="00C749F9"/>
    <w:rsid w:val="00D570C3"/>
    <w:rsid w:val="00D649F8"/>
    <w:rsid w:val="00D70B60"/>
    <w:rsid w:val="00D96557"/>
    <w:rsid w:val="00DF3EC6"/>
    <w:rsid w:val="00E132A8"/>
    <w:rsid w:val="00E64E2A"/>
    <w:rsid w:val="00E741BB"/>
    <w:rsid w:val="00E76B0C"/>
    <w:rsid w:val="00E80AA2"/>
    <w:rsid w:val="00EB781C"/>
    <w:rsid w:val="00F01B25"/>
    <w:rsid w:val="00F127ED"/>
    <w:rsid w:val="00F86A67"/>
    <w:rsid w:val="00FC6F38"/>
    <w:rsid w:val="00FF55E1"/>
    <w:rsid w:val="00FF6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83800"/>
  <w15:docId w15:val="{0FC5476D-AAA0-4E7F-8FF3-7FE6FDFD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pPr>
      <w:jc w:val="both"/>
    </w:pPr>
    <w:rPr>
      <w:rFonts w:ascii="Arial" w:hAnsi="Arial" w:cs="Arial Unicode MS"/>
      <w:color w:val="000000"/>
      <w:u w:color="000000"/>
      <w:lang w:val="en-US"/>
    </w:rPr>
  </w:style>
  <w:style w:type="paragraph" w:customStyle="1" w:styleId="Body1">
    <w:name w:val="Body 1"/>
    <w:pPr>
      <w:jc w:val="both"/>
    </w:pPr>
    <w:rPr>
      <w:rFonts w:ascii="Arial" w:hAnsi="Arial" w:cs="Arial Unicode MS"/>
      <w:b/>
      <w:bCs/>
      <w:color w:val="000000"/>
      <w:sz w:val="32"/>
      <w:szCs w:val="32"/>
      <w:u w:color="000000"/>
      <w:lang w:val="en-US"/>
    </w:rPr>
  </w:style>
  <w:style w:type="numbering" w:customStyle="1" w:styleId="ImportedStyle1">
    <w:name w:val="Imported Style 1"/>
    <w:pPr>
      <w:numPr>
        <w:numId w:val="1"/>
      </w:numPr>
    </w:pPr>
  </w:style>
  <w:style w:type="paragraph" w:customStyle="1" w:styleId="Default">
    <w:name w:val="Default"/>
    <w:rPr>
      <w:rFonts w:ascii="Helvetica" w:hAnsi="Helvetica" w:cs="Arial Unicode MS"/>
      <w:color w:val="000000"/>
      <w:sz w:val="22"/>
      <w:szCs w:val="22"/>
      <w:u w:color="000000"/>
      <w:lang w:val="en-US"/>
    </w:rPr>
  </w:style>
  <w:style w:type="paragraph" w:styleId="NoSpacing">
    <w:name w:val="No Spacing"/>
    <w:uiPriority w:val="1"/>
    <w:qFormat/>
    <w:rsid w:val="0066157A"/>
    <w:rPr>
      <w:sz w:val="24"/>
      <w:szCs w:val="24"/>
      <w:lang w:val="en-US" w:eastAsia="en-US"/>
    </w:rPr>
  </w:style>
  <w:style w:type="paragraph" w:styleId="Header">
    <w:name w:val="header"/>
    <w:basedOn w:val="Normal"/>
    <w:link w:val="HeaderChar"/>
    <w:uiPriority w:val="99"/>
    <w:unhideWhenUsed/>
    <w:rsid w:val="0014030B"/>
    <w:pPr>
      <w:tabs>
        <w:tab w:val="center" w:pos="4513"/>
        <w:tab w:val="right" w:pos="9026"/>
      </w:tabs>
    </w:pPr>
  </w:style>
  <w:style w:type="character" w:customStyle="1" w:styleId="HeaderChar">
    <w:name w:val="Header Char"/>
    <w:basedOn w:val="DefaultParagraphFont"/>
    <w:link w:val="Header"/>
    <w:uiPriority w:val="99"/>
    <w:rsid w:val="0014030B"/>
    <w:rPr>
      <w:sz w:val="24"/>
      <w:szCs w:val="24"/>
      <w:lang w:val="en-US" w:eastAsia="en-US"/>
    </w:rPr>
  </w:style>
  <w:style w:type="paragraph" w:styleId="Footer">
    <w:name w:val="footer"/>
    <w:basedOn w:val="Normal"/>
    <w:link w:val="FooterChar"/>
    <w:uiPriority w:val="99"/>
    <w:unhideWhenUsed/>
    <w:rsid w:val="0014030B"/>
    <w:pPr>
      <w:tabs>
        <w:tab w:val="center" w:pos="4513"/>
        <w:tab w:val="right" w:pos="9026"/>
      </w:tabs>
    </w:pPr>
  </w:style>
  <w:style w:type="character" w:customStyle="1" w:styleId="FooterChar">
    <w:name w:val="Footer Char"/>
    <w:basedOn w:val="DefaultParagraphFont"/>
    <w:link w:val="Footer"/>
    <w:uiPriority w:val="99"/>
    <w:rsid w:val="0014030B"/>
    <w:rPr>
      <w:sz w:val="24"/>
      <w:szCs w:val="24"/>
      <w:lang w:val="en-US" w:eastAsia="en-US"/>
    </w:rPr>
  </w:style>
  <w:style w:type="paragraph" w:customStyle="1" w:styleId="HeaderFooter">
    <w:name w:val="Header &amp; Footer"/>
    <w:rsid w:val="00542210"/>
    <w:pPr>
      <w:tabs>
        <w:tab w:val="right" w:pos="9020"/>
      </w:tabs>
    </w:pPr>
    <w:rPr>
      <w:rFonts w:ascii="Helvetica" w:hAnsi="Helvetica"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dc:creator>
  <cp:lastModifiedBy>Andrew Sparling</cp:lastModifiedBy>
  <cp:revision>5</cp:revision>
  <cp:lastPrinted>2025-10-13T16:59:00Z</cp:lastPrinted>
  <dcterms:created xsi:type="dcterms:W3CDTF">2025-10-12T14:02:00Z</dcterms:created>
  <dcterms:modified xsi:type="dcterms:W3CDTF">2025-10-13T17:02:00Z</dcterms:modified>
</cp:coreProperties>
</file>